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27C" w:rsidRPr="00B3427C" w:rsidRDefault="00B3427C" w:rsidP="00B342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6"/>
          <w:szCs w:val="36"/>
          <w:lang w:eastAsia="ru-RU"/>
        </w:rPr>
      </w:pPr>
      <w:r w:rsidRPr="00B3427C">
        <w:rPr>
          <w:rFonts w:ascii="Times New Roman" w:eastAsia="Times New Roman" w:hAnsi="Times New Roman" w:cs="Times New Roman"/>
          <w:b/>
          <w:bCs/>
          <w:color w:val="1C1C1C"/>
          <w:kern w:val="36"/>
          <w:sz w:val="36"/>
          <w:szCs w:val="36"/>
          <w:lang w:eastAsia="ru-RU"/>
        </w:rPr>
        <w:t>Защита детей в Интернете</w:t>
      </w:r>
    </w:p>
    <w:p w:rsidR="00B3427C" w:rsidRPr="00B3427C" w:rsidRDefault="00B3427C" w:rsidP="00B3427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noProof/>
          <w:color w:val="006D5C"/>
          <w:sz w:val="24"/>
          <w:szCs w:val="24"/>
          <w:lang w:eastAsia="ru-RU"/>
        </w:rPr>
        <w:drawing>
          <wp:inline distT="0" distB="0" distL="0" distR="0" wp14:anchorId="7D40A923" wp14:editId="38216FF7">
            <wp:extent cx="2857500" cy="2857500"/>
            <wp:effectExtent l="0" t="0" r="0" b="0"/>
            <wp:docPr id="1" name="Рисунок 1" descr="Parental Control Infographic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ental Control Infographic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Инфографика: Родительский контроль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Трудно защитить детей, когда они играют в Интернете, но специальные защитные решения позволят им продолжать играть и веселиться, а родителям - не беспокоиться за их безопасность.</w:t>
      </w:r>
    </w:p>
    <w:p w:rsidR="00B3427C" w:rsidRPr="00B3427C" w:rsidRDefault="00B3427C" w:rsidP="00B3427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Более </w:t>
      </w:r>
      <w:hyperlink r:id="rId7" w:tgtFrame="_blank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80% детей в возрасте от шести до девяти лет ежедневно посещают Интернет</w:t>
        </w:r>
      </w:hyperlink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И точно так же, как в школе или на детской площадке, они могут принимать ошибочные решения.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Обеспечение безопасности детей на игровой площадке Интернета может оказаться сложной задачей. Рядом нет учителей, которые следили бы за ними, и вы, конечно, не можете контролировать их каждую минуту!</w:t>
      </w:r>
    </w:p>
    <w:p w:rsidR="00B3427C" w:rsidRPr="00B3427C" w:rsidRDefault="00B3427C" w:rsidP="00B342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</w:pPr>
      <w:r w:rsidRPr="00B3427C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Итак, как обезопасить детей в Интернете?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Давайте посмотрим, как какие меры можно принять, чтобы оградить их от повседневных опасностей, поджидающих их в Сети.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</w:pPr>
      <w:r w:rsidRPr="00B3427C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Блокировка сайтов с ненадлежащим контентом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Не секрет, что далеко не все сайты предназначены для просмотра детьми. Ваш ребенок может случайно наткнуться на сайт с ненадлежащим контентом просто через запрос в поисковой системе или пройдя по ссылке, которую отправил приятель.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Как можно обеспечивать безопасность своих детей в Интернете и в то же время не оказывать на них чрезмерного давления?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Ответом может стать функция Родительского контроля. Она доступна и как отдельное решение, и в составе комплексных защитных решений.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lastRenderedPageBreak/>
        <w:t>Функция «безопасный поиск» в Родительском контроле блокирует неприемлемый контент, а большинство решений также предоставляют родителям подробные отчеты, о том, что делает их ребенок в Интернете.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Но иногда именно безопасные сайты могут испортить виртуальную игровую площадку.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</w:pPr>
      <w:r w:rsidRPr="00B3427C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Не вступайте в разговоры с незнакомыми людьми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Ваш ребенок с удовольствием играет в новейшую онлайн-игру с друзьями, общаясь с ними через чаты?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Но в этих чатах также есть киберпреступники, которые прячутся за аватарами, стараясь обманом вынудить ваших детей раскрыть личную информацию.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Эта информация затем может использоваться для кражи ваших идентификационных данных и денег.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Игра в известные игры или игры на проверенных сайтах может помочь защитить вашего ребенка.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Но даже в этом случае вам будет сложно защитить своего ребенка в Интернете, просто отслеживая, с кем и о чем он разговаривает онлайн.</w:t>
      </w:r>
    </w:p>
    <w:p w:rsidR="00B3427C" w:rsidRPr="00B3427C" w:rsidRDefault="00B3427C" w:rsidP="00B3427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Помогут защитные продукты, такие как </w:t>
      </w:r>
      <w:hyperlink r:id="rId8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Kaspersky Total Security</w:t>
        </w:r>
      </w:hyperlink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, которые не позволяют ребенку отправлять через чаты и мессенджеры личную информацию, например, номер банковского счета, имена и адреса.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И в этих чатах «обитают» не только киберпреступники. К сожалению, как и в реальной жизни, в Интернете ребенок может стать жертвой онлайн-издевательств.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</w:pPr>
      <w:r w:rsidRPr="00B3427C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Не поддавайтесь онлайн-буллингу</w:t>
      </w:r>
    </w:p>
    <w:p w:rsidR="00B3427C" w:rsidRPr="00B3427C" w:rsidRDefault="00B3427C" w:rsidP="00B3427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На игровых сайтах некоторые участники играют, просто чтобы провоцировать и издеваться над другими игроками. Таких называют «</w:t>
      </w:r>
      <w:hyperlink r:id="rId9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кибербулли</w:t>
        </w:r>
      </w:hyperlink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».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Контролировать и предотвращать интернет-травлю в видеоиграх сложно. Как правило, модераторы пытаются блокировать хулиганов, но при большом количестве игроков невозможно уследить за каждым.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И здесь опять на помощь придут функции родительского контроля. Они отслеживают, с кем ваш ребенок общается онлайн, и позволяют вам блокировать любые нежелательные контакты.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Вы также можете получать предупреждения, когда какое-либо из обозначенных вами слов используется в онлайн-коммуникации.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Обратите внимание: даже при такой защите все равно невозможно полностью контролировать действия своего ребенка в Интернете.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Безобидные на первый взгляд сайты могут содержать вредоносные ссылки, поставят под угрозу безопасность всей вашей сети.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</w:pPr>
      <w:r w:rsidRPr="00B3427C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lastRenderedPageBreak/>
        <w:t>Не скачивайте вирус</w:t>
      </w:r>
    </w:p>
    <w:p w:rsidR="00B3427C" w:rsidRPr="00B3427C" w:rsidRDefault="00B3427C" w:rsidP="00B3427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Киберпреступники знают, что дети часто ищут в Сети бесплатное ПО, музыку и игры. Они также знают, что дети часто доверяют </w:t>
      </w:r>
      <w:hyperlink r:id="rId10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ссылкам и вложениям электронной почты</w:t>
        </w:r>
      </w:hyperlink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Если ваш ребенок пройдет по одной из этих ссылок, он может загрузить вирус, который не поставит под угрозу безопасность не только его компьютера, но всей вашей сети.</w:t>
      </w:r>
    </w:p>
    <w:p w:rsidR="00B3427C" w:rsidRPr="00B3427C" w:rsidRDefault="00B3427C" w:rsidP="00B3427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Ребенок может сделать это непреднамеренно: он всего лишь кликнул на рекламный баннер, а </w:t>
      </w:r>
      <w:hyperlink r:id="rId11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вредоносное ПО</w:t>
        </w:r>
      </w:hyperlink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 уже незаметно загружается на его компьютер и угрожает его безопасности.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 любом случае, лучшая защита - это надежное защитное решение, которое блокирует небезопасные ссылки и проверяет каждую скачиваемую программу на наличие признаков вредоносного ПО.</w:t>
      </w:r>
    </w:p>
    <w:p w:rsidR="00B3427C" w:rsidRPr="00B3427C" w:rsidRDefault="00B3427C" w:rsidP="00B3427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 xml:space="preserve">Комплексный защитный продукт, такой как </w:t>
      </w:r>
      <w:hyperlink r:id="rId12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Kaspersky Total Security</w:t>
        </w:r>
      </w:hyperlink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, сделает это для каждого члена вашей семьи.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Вы можете контролировать всю домашнюю сеть с вашего компьютера и настраивать параметры безопасности для каждого устройства по отдельности.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</w:pPr>
      <w:r w:rsidRPr="00B3427C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Обеспечение безопасности детей в Интернете - это приоритет номер один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Ничто не заменит участие родителей, когда дело касается безопасности детей в Интернете.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Просто разговаривайте с вашими детьми, научите их не нажимать автоматически кнопку «да» и не поддаваться на провокации кибер-хулиганов или потенциальных киберпреступников.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Защитные решения дополняют эту работу, контролируя поведение ребенка в Интернете, что обеспечивает безопасность игровой онлайн-площадки.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Комплексные защитные решения также позволяют удаленно контролировать и управлять всеми компьютерами в вашей домашней сети с вашего устройства.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</w:pPr>
      <w:r w:rsidRPr="00B3427C">
        <w:rPr>
          <w:rFonts w:ascii="Times New Roman" w:eastAsia="Times New Roman" w:hAnsi="Times New Roman" w:cs="Times New Roman"/>
          <w:color w:val="535353"/>
          <w:sz w:val="24"/>
          <w:szCs w:val="24"/>
          <w:lang w:eastAsia="ru-RU"/>
        </w:rPr>
        <w:t>В конце дня детям нужно поиграть. Наша задача - следить за тем, чтобы они были в максимальной безопасности на игровой онлайн-площадке.</w:t>
      </w:r>
    </w:p>
    <w:p w:rsidR="00B3427C" w:rsidRPr="00B3427C" w:rsidRDefault="00B3427C" w:rsidP="00B342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</w:pPr>
      <w:r w:rsidRPr="00B3427C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t>Статьи и ссылки по теме:</w:t>
      </w:r>
    </w:p>
    <w:p w:rsidR="00B3427C" w:rsidRPr="00B3427C" w:rsidRDefault="00B3427C" w:rsidP="00B3427C">
      <w:pPr>
        <w:numPr>
          <w:ilvl w:val="0"/>
          <w:numId w:val="1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Защита детей в интернете</w:t>
        </w:r>
      </w:hyperlink>
    </w:p>
    <w:p w:rsidR="00B3427C" w:rsidRPr="00B3427C" w:rsidRDefault="00B3427C" w:rsidP="00B3427C">
      <w:pPr>
        <w:numPr>
          <w:ilvl w:val="0"/>
          <w:numId w:val="1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Киберпреступность</w:t>
        </w:r>
      </w:hyperlink>
    </w:p>
    <w:p w:rsidR="00B3427C" w:rsidRPr="00B3427C" w:rsidRDefault="00B3427C" w:rsidP="00B3427C">
      <w:pPr>
        <w:numPr>
          <w:ilvl w:val="0"/>
          <w:numId w:val="1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Что такое Adware?</w:t>
        </w:r>
      </w:hyperlink>
    </w:p>
    <w:p w:rsidR="00B3427C" w:rsidRPr="00B3427C" w:rsidRDefault="00B3427C" w:rsidP="00B3427C">
      <w:pPr>
        <w:numPr>
          <w:ilvl w:val="0"/>
          <w:numId w:val="1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Что такое троянская программа?</w:t>
        </w:r>
      </w:hyperlink>
    </w:p>
    <w:p w:rsidR="00B3427C" w:rsidRPr="00B3427C" w:rsidRDefault="00B3427C" w:rsidP="00B3427C">
      <w:pPr>
        <w:numPr>
          <w:ilvl w:val="0"/>
          <w:numId w:val="1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Компьютерные вирусы и вредоносное ПО</w:t>
        </w:r>
      </w:hyperlink>
    </w:p>
    <w:p w:rsidR="00B3427C" w:rsidRPr="00B3427C" w:rsidRDefault="00B3427C" w:rsidP="00B3427C">
      <w:pPr>
        <w:numPr>
          <w:ilvl w:val="0"/>
          <w:numId w:val="1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Спам и фишинг</w:t>
        </w:r>
      </w:hyperlink>
    </w:p>
    <w:p w:rsidR="00B3427C" w:rsidRPr="00B3427C" w:rsidRDefault="00B3427C" w:rsidP="00B3427C">
      <w:pPr>
        <w:numPr>
          <w:ilvl w:val="0"/>
          <w:numId w:val="1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Программы-вымогатели и кибершантаж</w:t>
        </w:r>
      </w:hyperlink>
    </w:p>
    <w:p w:rsidR="00B3427C" w:rsidRPr="00B3427C" w:rsidRDefault="00B3427C" w:rsidP="00B3427C">
      <w:pPr>
        <w:numPr>
          <w:ilvl w:val="0"/>
          <w:numId w:val="1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Выбор антивирусного решения</w:t>
        </w:r>
      </w:hyperlink>
    </w:p>
    <w:p w:rsidR="00B3427C" w:rsidRPr="00B3427C" w:rsidRDefault="00B3427C" w:rsidP="00B342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</w:pPr>
      <w:r w:rsidRPr="00B3427C">
        <w:rPr>
          <w:rFonts w:ascii="Times New Roman" w:eastAsia="Times New Roman" w:hAnsi="Times New Roman" w:cs="Times New Roman"/>
          <w:b/>
          <w:bCs/>
          <w:color w:val="1C1C1C"/>
          <w:sz w:val="30"/>
          <w:szCs w:val="30"/>
          <w:lang w:eastAsia="ru-RU"/>
        </w:rPr>
        <w:lastRenderedPageBreak/>
        <w:t>Продукты:</w:t>
      </w:r>
    </w:p>
    <w:p w:rsidR="00B3427C" w:rsidRPr="00B3427C" w:rsidRDefault="00B3427C" w:rsidP="00B3427C">
      <w:pPr>
        <w:numPr>
          <w:ilvl w:val="0"/>
          <w:numId w:val="2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Kaspersky Safe Kids безопасность для детей</w:t>
        </w:r>
      </w:hyperlink>
    </w:p>
    <w:p w:rsidR="00B3427C" w:rsidRPr="00B3427C" w:rsidRDefault="00B3427C" w:rsidP="00B3427C">
      <w:pPr>
        <w:numPr>
          <w:ilvl w:val="0"/>
          <w:numId w:val="2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Kaspersky Total Security</w:t>
        </w:r>
      </w:hyperlink>
    </w:p>
    <w:p w:rsidR="00B3427C" w:rsidRPr="00B3427C" w:rsidRDefault="00B3427C" w:rsidP="00B3427C">
      <w:pPr>
        <w:numPr>
          <w:ilvl w:val="0"/>
          <w:numId w:val="2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Kaspersky Internet Security</w:t>
        </w:r>
      </w:hyperlink>
    </w:p>
    <w:p w:rsidR="00B3427C" w:rsidRPr="00B3427C" w:rsidRDefault="00B3427C" w:rsidP="00B3427C">
      <w:pPr>
        <w:numPr>
          <w:ilvl w:val="0"/>
          <w:numId w:val="2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Антивирус Касперского</w:t>
        </w:r>
      </w:hyperlink>
    </w:p>
    <w:p w:rsidR="00B3427C" w:rsidRPr="00B3427C" w:rsidRDefault="00B3427C" w:rsidP="00B3427C">
      <w:pPr>
        <w:numPr>
          <w:ilvl w:val="0"/>
          <w:numId w:val="2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Бесплатный Aнтивирус Kaspersky Free</w:t>
        </w:r>
      </w:hyperlink>
    </w:p>
    <w:p w:rsidR="00B3427C" w:rsidRPr="00B3427C" w:rsidRDefault="00B3427C" w:rsidP="00B3427C">
      <w:pPr>
        <w:numPr>
          <w:ilvl w:val="0"/>
          <w:numId w:val="2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Kaspersky Internet Security для Mac</w:t>
        </w:r>
      </w:hyperlink>
    </w:p>
    <w:p w:rsidR="00B3427C" w:rsidRPr="00B3427C" w:rsidRDefault="00B3427C" w:rsidP="00B3427C">
      <w:pPr>
        <w:numPr>
          <w:ilvl w:val="0"/>
          <w:numId w:val="2"/>
        </w:numPr>
        <w:spacing w:beforeAutospacing="1" w:after="0" w:afterAutospacing="1" w:line="240" w:lineRule="auto"/>
        <w:ind w:left="71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B3427C">
          <w:rPr>
            <w:rFonts w:ascii="Times New Roman" w:eastAsia="Times New Roman" w:hAnsi="Times New Roman" w:cs="Times New Roman"/>
            <w:color w:val="006D5C"/>
            <w:sz w:val="24"/>
            <w:szCs w:val="24"/>
            <w:lang w:eastAsia="ru-RU"/>
          </w:rPr>
          <w:t>Kaspersky Internet Security для Android</w:t>
        </w:r>
      </w:hyperlink>
    </w:p>
    <w:p w:rsidR="001C5102" w:rsidRDefault="001C5102">
      <w:bookmarkStart w:id="0" w:name="_GoBack"/>
      <w:bookmarkEnd w:id="0"/>
    </w:p>
    <w:sectPr w:rsidR="001C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245EF"/>
    <w:multiLevelType w:val="multilevel"/>
    <w:tmpl w:val="4EB6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E13F46"/>
    <w:multiLevelType w:val="multilevel"/>
    <w:tmpl w:val="559E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27C"/>
    <w:rsid w:val="001C5102"/>
    <w:rsid w:val="00B3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BFC76-456D-448F-8D05-22EA33A11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0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60160">
              <w:marLeft w:val="-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spersky.ru/total-security" TargetMode="External"/><Relationship Id="rId13" Type="http://schemas.openxmlformats.org/officeDocument/2006/relationships/hyperlink" Target="https://kids.kaspersky.ru/advert/?campaign=kl-ru_kids-re_oth_ona_oth__onl_b2c_skp_lnk_______&amp;redef=1&amp;THRU&amp;referer1=kl-ru_kids-re&amp;referer2=kl-ru_kids-re_oth_ona_oth__onl_b2c_skp_lnk_______" TargetMode="External"/><Relationship Id="rId18" Type="http://schemas.openxmlformats.org/officeDocument/2006/relationships/hyperlink" Target="https://www.kaspersky.ru/resource-center/threats/spam-phishing" TargetMode="External"/><Relationship Id="rId26" Type="http://schemas.openxmlformats.org/officeDocument/2006/relationships/hyperlink" Target="https://www.kaspersky.ru/mac-securit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aspersky.ru/safe-kids" TargetMode="External"/><Relationship Id="rId7" Type="http://schemas.openxmlformats.org/officeDocument/2006/relationships/hyperlink" Target="https://rustelegraph.ru/news/2017-02-27/80-rossiiskikh-detei-4-6-let-polzuetsya-internetom-71962/" TargetMode="External"/><Relationship Id="rId12" Type="http://schemas.openxmlformats.org/officeDocument/2006/relationships/hyperlink" Target="https://www.kaspersky.ru/total-security" TargetMode="External"/><Relationship Id="rId17" Type="http://schemas.openxmlformats.org/officeDocument/2006/relationships/hyperlink" Target="https://www.kaspersky.ru/resource-center/threats/computer-viruses-and-malware-facts-and-faqs" TargetMode="External"/><Relationship Id="rId25" Type="http://schemas.openxmlformats.org/officeDocument/2006/relationships/hyperlink" Target="https://www.kaspersky.ru/free-antivir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spersky.ru/resource-center/threats/trojans" TargetMode="External"/><Relationship Id="rId20" Type="http://schemas.openxmlformats.org/officeDocument/2006/relationships/hyperlink" Target="https://www.kaspersky.ru/resource-center/preemptive-safety/antivirus-choice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kaspersky.ru/resource-center/threats/computer-viruses-and-malware-facts-and-faqs" TargetMode="External"/><Relationship Id="rId24" Type="http://schemas.openxmlformats.org/officeDocument/2006/relationships/hyperlink" Target="https://www.kaspersky.ru/antivirus" TargetMode="External"/><Relationship Id="rId5" Type="http://schemas.openxmlformats.org/officeDocument/2006/relationships/hyperlink" Target="https://www.kaspersky.ru/resource-center/infographics/parental-control" TargetMode="External"/><Relationship Id="rId15" Type="http://schemas.openxmlformats.org/officeDocument/2006/relationships/hyperlink" Target="https://www.kaspersky.ru/resource-center/threats/adware" TargetMode="External"/><Relationship Id="rId23" Type="http://schemas.openxmlformats.org/officeDocument/2006/relationships/hyperlink" Target="https://www.kaspersky.ru/internet-security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kaspersky.ru/resource-center/threats/spam-phishing" TargetMode="External"/><Relationship Id="rId19" Type="http://schemas.openxmlformats.org/officeDocument/2006/relationships/hyperlink" Target="https://www.kaspersky.ru/resource-center/threats/ransomw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spersky.ru/about/press-releases/2015_ugroza-detjam-o-kotoroj-ne-znajut-vzroslye" TargetMode="External"/><Relationship Id="rId14" Type="http://schemas.openxmlformats.org/officeDocument/2006/relationships/hyperlink" Target="https://www.kaspersky.ru/resource-center/threats/cybercrime" TargetMode="External"/><Relationship Id="rId22" Type="http://schemas.openxmlformats.org/officeDocument/2006/relationships/hyperlink" Target="https://www.kaspersky.ru/total-security" TargetMode="External"/><Relationship Id="rId27" Type="http://schemas.openxmlformats.org/officeDocument/2006/relationships/hyperlink" Target="https://www.kaspersky.ru/android-securi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1087</Words>
  <Characters>6200</Characters>
  <Application>Microsoft Office Word</Application>
  <DocSecurity>0</DocSecurity>
  <Lines>51</Lines>
  <Paragraphs>14</Paragraphs>
  <ScaleCrop>false</ScaleCrop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дет. сад №9</dc:creator>
  <cp:keywords/>
  <dc:description/>
  <cp:lastModifiedBy>МБДОУ дет. сад №9</cp:lastModifiedBy>
  <cp:revision>2</cp:revision>
  <dcterms:created xsi:type="dcterms:W3CDTF">2019-03-09T10:25:00Z</dcterms:created>
  <dcterms:modified xsi:type="dcterms:W3CDTF">2019-03-09T10:25:00Z</dcterms:modified>
</cp:coreProperties>
</file>